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9764" w14:textId="257BC427" w:rsidR="006E6E27" w:rsidRPr="0023654F" w:rsidRDefault="0023654F" w:rsidP="0023654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E94588" wp14:editId="6E0206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1125" cy="1255275"/>
            <wp:effectExtent l="0" t="0" r="0" b="0"/>
            <wp:wrapSquare wrapText="bothSides"/>
            <wp:docPr id="738627533" name="Picture 1" descr="A logo with a circular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27533" name="Picture 1" descr="A logo with a circular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5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54F">
        <w:rPr>
          <w:b/>
          <w:bCs/>
          <w:sz w:val="28"/>
          <w:szCs w:val="28"/>
        </w:rPr>
        <w:t>Central Council of Church Bell Ringers</w:t>
      </w:r>
    </w:p>
    <w:p w14:paraId="3B741DDD" w14:textId="5BD88B48" w:rsidR="0023654F" w:rsidRPr="0023654F" w:rsidRDefault="0023654F" w:rsidP="0023654F">
      <w:pPr>
        <w:jc w:val="center"/>
        <w:rPr>
          <w:b/>
          <w:bCs/>
          <w:sz w:val="28"/>
          <w:szCs w:val="28"/>
        </w:rPr>
      </w:pPr>
      <w:r w:rsidRPr="0023654F">
        <w:rPr>
          <w:b/>
          <w:bCs/>
          <w:sz w:val="28"/>
          <w:szCs w:val="28"/>
        </w:rPr>
        <w:t>Public Relations Officer</w:t>
      </w:r>
    </w:p>
    <w:p w14:paraId="28DB3D10" w14:textId="77777777" w:rsidR="0023654F" w:rsidRDefault="0023654F"/>
    <w:p w14:paraId="26805CFB" w14:textId="77777777" w:rsidR="0023654F" w:rsidRDefault="0023654F"/>
    <w:p w14:paraId="60B84CCC" w14:textId="296092B5" w:rsidR="001772ED" w:rsidRDefault="001772ED">
      <w:r w:rsidRPr="001772ED">
        <w:t xml:space="preserve">The role of Public Relations Officer </w:t>
      </w:r>
      <w:r>
        <w:t xml:space="preserve">(PRO) </w:t>
      </w:r>
      <w:r w:rsidRPr="001772ED">
        <w:t>is a key strategic role with the Central Council of Church Bell Ringers (CCCBR).</w:t>
      </w:r>
      <w:r>
        <w:t xml:space="preserve"> It presents the outward face of bellringing by co-ordinating and liaising with internal and external stakeholders to promote bellringing to church and communities in a positive way.</w:t>
      </w:r>
    </w:p>
    <w:p w14:paraId="317AA3E3" w14:textId="0C0250C3" w:rsidR="001772ED" w:rsidRPr="001772ED" w:rsidRDefault="00BD0833">
      <w:r>
        <w:t>A candidate for the role of PRO can be offered to the CCCBR Executive for approval.</w:t>
      </w:r>
    </w:p>
    <w:p w14:paraId="40DCCFA2" w14:textId="398C918B" w:rsidR="0023654F" w:rsidRPr="0023654F" w:rsidRDefault="0023654F">
      <w:pPr>
        <w:rPr>
          <w:b/>
          <w:bCs/>
        </w:rPr>
      </w:pPr>
      <w:r w:rsidRPr="0023654F">
        <w:rPr>
          <w:b/>
          <w:bCs/>
        </w:rPr>
        <w:t>Responsibilities:</w:t>
      </w:r>
    </w:p>
    <w:p w14:paraId="2AED14FC" w14:textId="4A1A357F" w:rsidR="0023654F" w:rsidRDefault="0023654F" w:rsidP="0023654F">
      <w:pPr>
        <w:spacing w:after="0"/>
      </w:pPr>
      <w:r>
        <w:t xml:space="preserve">The </w:t>
      </w:r>
      <w:r w:rsidR="001772ED">
        <w:t>PRO</w:t>
      </w:r>
      <w:r>
        <w:t xml:space="preserve"> shall be responsible for co-ordinating publicity </w:t>
      </w:r>
      <w:r w:rsidR="001772ED">
        <w:t xml:space="preserve">activities </w:t>
      </w:r>
      <w:r>
        <w:t>including providing press liaison, a point of contact for</w:t>
      </w:r>
      <w:r>
        <w:t xml:space="preserve"> </w:t>
      </w:r>
      <w:r>
        <w:t xml:space="preserve">public enquiries and a source of material for use by </w:t>
      </w:r>
      <w:r w:rsidR="001772ED">
        <w:t>ringers for the promotion of bellringing.</w:t>
      </w:r>
    </w:p>
    <w:p w14:paraId="6459215E" w14:textId="77777777" w:rsidR="0023654F" w:rsidRDefault="0023654F" w:rsidP="0023654F">
      <w:pPr>
        <w:spacing w:after="0"/>
      </w:pPr>
    </w:p>
    <w:p w14:paraId="3349D526" w14:textId="60DD5BA3" w:rsidR="0023654F" w:rsidRDefault="001772ED" w:rsidP="0023654F">
      <w:pPr>
        <w:spacing w:after="0"/>
      </w:pPr>
      <w:r>
        <w:t>The PRO is not a member of the CCCBR Executive but is invited, in a non-voting capacity, to attend monthly Executive meetings to understand the strategic direction of the CCCBR and add any insights that may affect the perception of bellringing in the media.</w:t>
      </w:r>
    </w:p>
    <w:p w14:paraId="19029582" w14:textId="77777777" w:rsidR="001772ED" w:rsidRDefault="001772ED" w:rsidP="0023654F">
      <w:pPr>
        <w:spacing w:after="0"/>
      </w:pPr>
    </w:p>
    <w:p w14:paraId="2FE64847" w14:textId="1B9012A2" w:rsidR="0023654F" w:rsidRDefault="001772ED" w:rsidP="0023654F">
      <w:pPr>
        <w:spacing w:after="0"/>
      </w:pPr>
      <w:r>
        <w:t xml:space="preserve">The PRO is required to actively participate in the activities of the </w:t>
      </w:r>
      <w:r w:rsidR="00BD0833">
        <w:t xml:space="preserve">Ringing 2030 </w:t>
      </w:r>
      <w:r>
        <w:t xml:space="preserve">Marketing </w:t>
      </w:r>
      <w:r w:rsidR="00BD0833">
        <w:t>Workgroup and across other activities where support is required for public interaction.</w:t>
      </w:r>
    </w:p>
    <w:p w14:paraId="319AA1CD" w14:textId="77777777" w:rsidR="00BD0833" w:rsidRDefault="00BD0833" w:rsidP="0023654F">
      <w:pPr>
        <w:spacing w:after="0"/>
      </w:pPr>
    </w:p>
    <w:p w14:paraId="2C0C3FAB" w14:textId="745B1D16" w:rsidR="00BD0833" w:rsidRDefault="00BD0833" w:rsidP="0023654F">
      <w:pPr>
        <w:spacing w:after="0"/>
      </w:pPr>
      <w:r>
        <w:t>The PRO is supported by an Executive Sponsor who can provide guidance and support as required.</w:t>
      </w:r>
    </w:p>
    <w:p w14:paraId="620E1B03" w14:textId="77777777" w:rsidR="0023654F" w:rsidRDefault="0023654F" w:rsidP="0023654F">
      <w:pPr>
        <w:spacing w:after="0"/>
      </w:pPr>
    </w:p>
    <w:p w14:paraId="74E4C468" w14:textId="77777777" w:rsidR="0023654F" w:rsidRDefault="0023654F" w:rsidP="0023654F">
      <w:pPr>
        <w:spacing w:after="0"/>
      </w:pPr>
    </w:p>
    <w:p w14:paraId="45ADCF79" w14:textId="4F9D0200" w:rsidR="0023654F" w:rsidRPr="0023654F" w:rsidRDefault="0023654F">
      <w:pPr>
        <w:rPr>
          <w:b/>
          <w:bCs/>
        </w:rPr>
      </w:pPr>
      <w:r w:rsidRPr="0023654F">
        <w:rPr>
          <w:b/>
          <w:bCs/>
        </w:rPr>
        <w:t>The Role:</w:t>
      </w:r>
    </w:p>
    <w:p w14:paraId="15841A7E" w14:textId="6A954351" w:rsidR="0023654F" w:rsidRDefault="0023654F" w:rsidP="0023654F">
      <w:pPr>
        <w:pStyle w:val="ListParagraph"/>
        <w:numPr>
          <w:ilvl w:val="0"/>
          <w:numId w:val="1"/>
        </w:numPr>
        <w:spacing w:after="0"/>
      </w:pPr>
      <w:r>
        <w:t xml:space="preserve">To arrange press releases, </w:t>
      </w:r>
      <w:proofErr w:type="gramStart"/>
      <w:r>
        <w:t>interviews</w:t>
      </w:r>
      <w:proofErr w:type="gramEnd"/>
      <w:r>
        <w:t xml:space="preserve"> and photo opportunities where necessary</w:t>
      </w:r>
      <w:r>
        <w:t xml:space="preserve"> </w:t>
      </w:r>
      <w:r>
        <w:t>via TV, radio and local</w:t>
      </w:r>
      <w:r w:rsidR="00DD580E">
        <w:t>, national and international</w:t>
      </w:r>
      <w:r>
        <w:t xml:space="preserve"> press</w:t>
      </w:r>
    </w:p>
    <w:p w14:paraId="3079B2FC" w14:textId="300E8D71" w:rsidR="0023654F" w:rsidRDefault="0023654F" w:rsidP="0023654F">
      <w:pPr>
        <w:pStyle w:val="ListParagraph"/>
        <w:numPr>
          <w:ilvl w:val="0"/>
          <w:numId w:val="1"/>
        </w:numPr>
        <w:spacing w:after="0"/>
      </w:pPr>
      <w:r>
        <w:t>To answer enquiries from ringers, public, press and clergy whilst liaising with the</w:t>
      </w:r>
      <w:r>
        <w:t xml:space="preserve"> </w:t>
      </w:r>
      <w:r w:rsidR="00DD580E">
        <w:t xml:space="preserve">Executive as </w:t>
      </w:r>
      <w:proofErr w:type="gramStart"/>
      <w:r w:rsidR="00DD580E">
        <w:t>required</w:t>
      </w:r>
      <w:proofErr w:type="gramEnd"/>
    </w:p>
    <w:p w14:paraId="348C6A47" w14:textId="119DBEBD" w:rsidR="0023654F" w:rsidRDefault="0023654F" w:rsidP="0023654F">
      <w:pPr>
        <w:pStyle w:val="ListParagraph"/>
        <w:numPr>
          <w:ilvl w:val="0"/>
          <w:numId w:val="1"/>
        </w:numPr>
        <w:spacing w:after="0"/>
      </w:pPr>
      <w:r>
        <w:t xml:space="preserve">Attend the </w:t>
      </w:r>
      <w:r w:rsidR="00DD580E">
        <w:t>Executive</w:t>
      </w:r>
      <w:r>
        <w:t xml:space="preserve"> </w:t>
      </w:r>
      <w:r w:rsidR="00DD580E">
        <w:t xml:space="preserve">monthly </w:t>
      </w:r>
      <w:proofErr w:type="gramStart"/>
      <w:r w:rsidR="00DD580E">
        <w:t>m</w:t>
      </w:r>
      <w:r>
        <w:t>eetings</w:t>
      </w:r>
      <w:proofErr w:type="gramEnd"/>
      <w:r>
        <w:t xml:space="preserve"> </w:t>
      </w:r>
    </w:p>
    <w:p w14:paraId="09D5E75C" w14:textId="70BEBD3F" w:rsidR="0023654F" w:rsidRDefault="0023654F" w:rsidP="0023654F">
      <w:pPr>
        <w:pStyle w:val="ListParagraph"/>
        <w:numPr>
          <w:ilvl w:val="0"/>
          <w:numId w:val="1"/>
        </w:numPr>
        <w:spacing w:after="0"/>
      </w:pPr>
      <w:r>
        <w:t xml:space="preserve">To arrange </w:t>
      </w:r>
      <w:r w:rsidR="00DD580E">
        <w:t>publicity activities relating to major events and promotional opportunities in conjunction with the Ringing 2030 Marketing Workgroup</w:t>
      </w:r>
    </w:p>
    <w:p w14:paraId="5F54D87E" w14:textId="309A7EDB" w:rsidR="0023654F" w:rsidRDefault="0023654F" w:rsidP="0023654F">
      <w:pPr>
        <w:pStyle w:val="ListParagraph"/>
        <w:numPr>
          <w:ilvl w:val="0"/>
          <w:numId w:val="1"/>
        </w:numPr>
        <w:spacing w:after="0"/>
      </w:pPr>
      <w:r>
        <w:t xml:space="preserve">To attend the </w:t>
      </w:r>
      <w:r w:rsidR="00DD580E">
        <w:t xml:space="preserve">CCCBR </w:t>
      </w:r>
      <w:r>
        <w:t xml:space="preserve">AGM and report </w:t>
      </w:r>
      <w:r w:rsidR="00DD580E">
        <w:t>to members</w:t>
      </w:r>
    </w:p>
    <w:p w14:paraId="7213C7C5" w14:textId="3672FA26" w:rsidR="0023654F" w:rsidRDefault="0023654F" w:rsidP="0023654F">
      <w:pPr>
        <w:pStyle w:val="ListParagraph"/>
        <w:numPr>
          <w:ilvl w:val="0"/>
          <w:numId w:val="1"/>
        </w:numPr>
        <w:spacing w:after="0"/>
      </w:pPr>
      <w:r>
        <w:t xml:space="preserve">Keep the </w:t>
      </w:r>
      <w:r w:rsidR="00DD580E">
        <w:t>Executive</w:t>
      </w:r>
      <w:r>
        <w:t xml:space="preserve"> FULLY informed of actions and seek</w:t>
      </w:r>
      <w:r>
        <w:t xml:space="preserve"> </w:t>
      </w:r>
      <w:r>
        <w:t>advice BEFORE making any press releases or acting on behalf of the</w:t>
      </w:r>
      <w:r>
        <w:t xml:space="preserve"> </w:t>
      </w:r>
      <w:r w:rsidR="00DD580E">
        <w:t xml:space="preserve">CCCBR particularly in matters of </w:t>
      </w:r>
      <w:proofErr w:type="gramStart"/>
      <w:r w:rsidR="00DD580E">
        <w:t>significance</w:t>
      </w:r>
      <w:proofErr w:type="gramEnd"/>
      <w:r>
        <w:t xml:space="preserve"> </w:t>
      </w:r>
    </w:p>
    <w:sectPr w:rsidR="00236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0F5"/>
    <w:multiLevelType w:val="hybridMultilevel"/>
    <w:tmpl w:val="3028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51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4F"/>
    <w:rsid w:val="001772ED"/>
    <w:rsid w:val="0023654F"/>
    <w:rsid w:val="006E6E27"/>
    <w:rsid w:val="00756A87"/>
    <w:rsid w:val="00BD0833"/>
    <w:rsid w:val="00D6767A"/>
    <w:rsid w:val="00D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BED"/>
  <w15:chartTrackingRefBased/>
  <w15:docId w15:val="{78DA4939-83D3-421B-A87B-6793BF6F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5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5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54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5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54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5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5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5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5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54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5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54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54F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54F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5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5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5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5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65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54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65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65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65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65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54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54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54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654F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Chapman</dc:creator>
  <cp:keywords/>
  <dc:description/>
  <cp:lastModifiedBy>Vicki Chapman</cp:lastModifiedBy>
  <cp:revision>1</cp:revision>
  <dcterms:created xsi:type="dcterms:W3CDTF">2024-03-28T11:06:00Z</dcterms:created>
  <dcterms:modified xsi:type="dcterms:W3CDTF">2024-03-28T11:26:00Z</dcterms:modified>
</cp:coreProperties>
</file>