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287E" w:rsidR="0039287E" w:rsidP="75003D0E" w:rsidRDefault="0039287E" w14:paraId="15AA367A" w14:textId="55948FFE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</w:rPr>
      </w:pPr>
      <w:r w:rsidRPr="75003D0E" w:rsidR="6274DD53">
        <w:rPr>
          <w:b w:val="1"/>
          <w:bCs w:val="1"/>
        </w:rPr>
        <w:t xml:space="preserve">Ringing 2030 </w:t>
      </w:r>
      <w:r w:rsidRPr="75003D0E" w:rsidR="6D6C2CFD">
        <w:rPr>
          <w:b w:val="1"/>
          <w:bCs w:val="1"/>
        </w:rPr>
        <w:t xml:space="preserve">Youth Development Officer </w:t>
      </w:r>
      <w:r w:rsidRPr="75003D0E" w:rsidR="0AD5C1A5">
        <w:rPr>
          <w:b w:val="1"/>
          <w:bCs w:val="1"/>
        </w:rPr>
        <w:t xml:space="preserve">Part </w:t>
      </w:r>
      <w:r w:rsidRPr="75003D0E" w:rsidR="0039287E">
        <w:rPr>
          <w:b w:val="1"/>
          <w:bCs w:val="1"/>
        </w:rPr>
        <w:t xml:space="preserve">Time, Fixed </w:t>
      </w:r>
      <w:r w:rsidRPr="75003D0E" w:rsidR="4DAC95AB">
        <w:rPr>
          <w:b w:val="1"/>
          <w:bCs w:val="1"/>
        </w:rPr>
        <w:t>Term</w:t>
      </w:r>
    </w:p>
    <w:p w:rsidRPr="0039287E" w:rsidR="0039287E" w:rsidP="0039287E" w:rsidRDefault="00F64239" w14:paraId="073C213F" w14:textId="4D7A4FB5">
      <w:pPr>
        <w:rPr>
          <w:b w:val="0"/>
          <w:bCs w:val="0"/>
        </w:rPr>
      </w:pPr>
      <w:r w:rsidRPr="75003D0E" w:rsidR="6D6C2CFD">
        <w:rPr>
          <w:b w:val="1"/>
          <w:bCs w:val="1"/>
        </w:rPr>
        <w:t>Organisation:</w:t>
      </w:r>
      <w:r w:rsidR="6D6C2CFD">
        <w:rPr/>
        <w:t xml:space="preserve"> Central Council of Church Bell Ringers (CCCBR)</w:t>
      </w:r>
      <w:r>
        <w:br/>
      </w:r>
      <w:r w:rsidRPr="75003D0E" w:rsidR="6D6C2CFD">
        <w:rPr>
          <w:b w:val="1"/>
          <w:bCs w:val="1"/>
        </w:rPr>
        <w:t>Location:</w:t>
      </w:r>
      <w:r w:rsidR="6D6C2CFD">
        <w:rPr/>
        <w:t xml:space="preserve"> Remote (UK</w:t>
      </w:r>
      <w:r w:rsidR="51E627A3">
        <w:rPr/>
        <w:t>-</w:t>
      </w:r>
      <w:r w:rsidR="6D6C2CFD">
        <w:rPr/>
        <w:t>based), with some travel</w:t>
      </w:r>
      <w:r>
        <w:br/>
      </w:r>
      <w:r w:rsidRPr="75003D0E" w:rsidR="6D6C2CFD">
        <w:rPr>
          <w:b w:val="1"/>
          <w:bCs w:val="1"/>
        </w:rPr>
        <w:t>Contract:</w:t>
      </w:r>
      <w:r w:rsidR="6D6C2CFD">
        <w:rPr/>
        <w:t xml:space="preserve"> Part</w:t>
      </w:r>
      <w:r w:rsidR="55F2B151">
        <w:rPr/>
        <w:t xml:space="preserve"> t</w:t>
      </w:r>
      <w:r w:rsidR="6D6C2CFD">
        <w:rPr/>
        <w:t>ime, fixed term</w:t>
      </w:r>
      <w:r w:rsidR="6F16BFC0">
        <w:rPr/>
        <w:t xml:space="preserve"> for </w:t>
      </w:r>
      <w:r w:rsidR="7CF6D228">
        <w:rPr/>
        <w:t>eight months</w:t>
      </w:r>
      <w:r>
        <w:br/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Hours:</w:t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75003D0E" w:rsidR="6F16BFC0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16</w:t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 xml:space="preserve"> hours per week</w:t>
      </w:r>
      <w:r>
        <w:br/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Salary:</w:t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75003D0E" w:rsidR="3C59606E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£16/hour</w:t>
      </w:r>
      <w:r>
        <w:br/>
      </w:r>
      <w:r w:rsidRPr="75003D0E" w:rsidR="6D6C2CFD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>Closing Date:</w:t>
      </w:r>
      <w:r w:rsidRPr="75003D0E" w:rsidR="7CBE7882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 </w:t>
      </w:r>
      <w:r w:rsidRPr="75003D0E" w:rsidR="42BB7B40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28</w:t>
      </w:r>
      <w:r w:rsidRPr="75003D0E" w:rsidR="42BB7B40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th</w:t>
      </w:r>
      <w:r w:rsidRPr="75003D0E" w:rsidR="42BB7B40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 xml:space="preserve"> June </w:t>
      </w:r>
      <w:r w:rsidRPr="75003D0E" w:rsidR="7CBE7882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2026</w:t>
      </w:r>
    </w:p>
    <w:p w:rsidR="7A3E91AF" w:rsidP="75003D0E" w:rsidRDefault="7A3E91AF" w14:paraId="3082A387" w14:textId="65E5F101">
      <w:pPr>
        <w:rPr>
          <w:b w:val="1"/>
          <w:bCs w:val="1"/>
        </w:rPr>
      </w:pPr>
      <w:r w:rsidRPr="75003D0E" w:rsidR="7A3E91AF">
        <w:rPr>
          <w:rFonts w:ascii="Aptos" w:hAnsi="Aptos" w:eastAsia="Aptos" w:cs="Arial" w:asciiTheme="minorAscii" w:hAnsiTheme="minorAscii" w:eastAsiaTheme="minorAscii" w:cstheme="minorBidi"/>
          <w:b w:val="1"/>
          <w:bCs w:val="1"/>
          <w:color w:val="auto"/>
          <w:sz w:val="24"/>
          <w:szCs w:val="24"/>
          <w:lang w:eastAsia="en-US" w:bidi="ar-SA"/>
        </w:rPr>
        <w:t xml:space="preserve">Proposed start date: </w:t>
      </w:r>
      <w:r w:rsidRPr="75003D0E" w:rsidR="7A3E91AF">
        <w:rPr>
          <w:rFonts w:ascii="Aptos" w:hAnsi="Aptos" w:eastAsia="Aptos" w:cs="Arial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20th July 2026</w:t>
      </w:r>
    </w:p>
    <w:p w:rsidR="75003D0E" w:rsidP="75003D0E" w:rsidRDefault="75003D0E" w14:paraId="12CA563D" w14:textId="5DAC6266">
      <w:pPr>
        <w:rPr>
          <w:b w:val="1"/>
          <w:bCs w:val="1"/>
        </w:rPr>
      </w:pPr>
    </w:p>
    <w:p w:rsidRPr="0039287E" w:rsidR="0039287E" w:rsidP="0039287E" w:rsidRDefault="0039287E" w14:paraId="28D43226" w14:textId="77777777">
      <w:pPr>
        <w:rPr>
          <w:b/>
          <w:bCs/>
        </w:rPr>
      </w:pPr>
      <w:r w:rsidRPr="0039287E">
        <w:rPr>
          <w:b/>
          <w:bCs/>
        </w:rPr>
        <w:t>About the Central Council and Ringing 2030</w:t>
      </w:r>
    </w:p>
    <w:p w:rsidRPr="0039287E" w:rsidR="0039287E" w:rsidP="75003D0E" w:rsidRDefault="0039287E" w14:paraId="6F94A17C" w14:textId="457BB3AE">
      <w:pPr>
        <w:jc w:val="both"/>
      </w:pPr>
      <w:r w:rsidR="6D6C2CFD">
        <w:rPr/>
        <w:t>The Central Council of Church Bell Ringers is the international umbrella body for change ringing, working through dedicated Workgroups to support ringing development, teaching, youth engagement, technology, and more</w:t>
      </w:r>
      <w:r w:rsidR="78FFB5F7">
        <w:rPr/>
        <w:t>.</w:t>
      </w:r>
    </w:p>
    <w:p w:rsidRPr="0039287E" w:rsidR="0039287E" w:rsidP="75003D0E" w:rsidRDefault="00F64239" w14:paraId="1761CA94" w14:textId="7A388596">
      <w:pPr>
        <w:jc w:val="both"/>
      </w:pPr>
      <w:r w:rsidR="6D6C2CFD">
        <w:rPr/>
        <w:t xml:space="preserve">Our current strategic focus is </w:t>
      </w:r>
      <w:r w:rsidRPr="75003D0E" w:rsidR="6D6C2CFD">
        <w:rPr>
          <w:b w:val="1"/>
          <w:bCs w:val="1"/>
        </w:rPr>
        <w:t>Ringing 2030</w:t>
      </w:r>
      <w:r w:rsidR="6D6C2CFD">
        <w:rPr/>
        <w:t>—a multi</w:t>
      </w:r>
      <w:r w:rsidR="659CF110">
        <w:rPr/>
        <w:t>-</w:t>
      </w:r>
      <w:r w:rsidR="6D6C2CFD">
        <w:rPr/>
        <w:t xml:space="preserve">pillar programme designed to secure a sustainable future for ringing by strengthening recruitment, development, and public awareness. Its goals include raising awareness of ringing, expanding recruitment and retention, and improving teaching environments </w:t>
      </w:r>
      <w:r w:rsidR="7AB65CEF">
        <w:rPr/>
        <w:t>nationwi</w:t>
      </w:r>
      <w:r w:rsidR="64566D05">
        <w:rPr/>
        <w:t xml:space="preserve">de. </w:t>
      </w:r>
    </w:p>
    <w:p w:rsidRPr="0039287E" w:rsidR="0039287E" w:rsidP="75003D0E" w:rsidRDefault="00F64239" w14:paraId="0DB3B7A4" w14:textId="46C12E8B">
      <w:pPr>
        <w:jc w:val="both"/>
      </w:pPr>
      <w:r w:rsidR="6D6C2CFD">
        <w:rPr/>
        <w:t xml:space="preserve">Recent Ringing 2030 updates highlight strong progress in </w:t>
      </w:r>
      <w:r w:rsidRPr="75003D0E" w:rsidR="6D6C2CFD">
        <w:rPr>
          <w:b w:val="1"/>
          <w:bCs w:val="1"/>
        </w:rPr>
        <w:t>youth engagement</w:t>
      </w:r>
      <w:r w:rsidR="6D6C2CFD">
        <w:rPr/>
        <w:t>, including development of school lesson plans, a refreshed University Ringing website, expansion of youth badges and outreach programmes, and strengthening young</w:t>
      </w:r>
      <w:r w:rsidR="7184B7AA">
        <w:rPr/>
        <w:t xml:space="preserve"> </w:t>
      </w:r>
      <w:r w:rsidR="6D6C2CFD">
        <w:rPr/>
        <w:t>ringer networks</w:t>
      </w:r>
      <w:r w:rsidR="1703519E">
        <w:rPr/>
        <w:t xml:space="preserve">.  </w:t>
      </w:r>
      <w:r w:rsidR="1703519E">
        <w:rPr/>
        <w:t xml:space="preserve">In </w:t>
      </w:r>
      <w:r w:rsidR="7CFFE09D">
        <w:rPr/>
        <w:t>addition,</w:t>
      </w:r>
      <w:r w:rsidR="1703519E">
        <w:rPr/>
        <w:t xml:space="preserve"> a new project on Youth Development Pathways is in </w:t>
      </w:r>
      <w:r w:rsidR="1703519E">
        <w:rPr/>
        <w:t>plann</w:t>
      </w:r>
      <w:r w:rsidR="0F10B250">
        <w:rPr/>
        <w:t xml:space="preserve">ing. </w:t>
      </w:r>
    </w:p>
    <w:p w:rsidRPr="0039287E" w:rsidR="0039287E" w:rsidP="75003D0E" w:rsidRDefault="00F64239" w14:paraId="0436190A" w14:textId="2B446604">
      <w:pPr>
        <w:jc w:val="both"/>
      </w:pPr>
      <w:r w:rsidR="6D6C2CFD">
        <w:rPr/>
        <w:t xml:space="preserve">To help drive this work forward, we are seeking a </w:t>
      </w:r>
      <w:r w:rsidRPr="75003D0E" w:rsidR="6D6C2CFD">
        <w:rPr>
          <w:b w:val="1"/>
          <w:bCs w:val="1"/>
        </w:rPr>
        <w:t>Youth Development Officer</w:t>
      </w:r>
      <w:r w:rsidR="6D6C2CFD">
        <w:rPr/>
        <w:t xml:space="preserve"> with a passion for enabling young people to thrive through ringing</w:t>
      </w:r>
      <w:r w:rsidR="5472D4A6">
        <w:rPr/>
        <w:t xml:space="preserve"> and develop leadership</w:t>
      </w:r>
      <w:r w:rsidR="5472D4A6">
        <w:rPr/>
        <w:t xml:space="preserve"> skills</w:t>
      </w:r>
      <w:r w:rsidR="6D6C2CFD">
        <w:rPr/>
        <w:t>.</w:t>
      </w:r>
    </w:p>
    <w:p w:rsidRPr="0039287E" w:rsidR="0039287E" w:rsidP="75003D0E" w:rsidRDefault="0039287E" w14:paraId="2A6B4D21" w14:textId="0F545FBD">
      <w:pPr>
        <w:jc w:val="both"/>
        <w:rPr>
          <w:b w:val="1"/>
          <w:bCs w:val="1"/>
        </w:rPr>
      </w:pPr>
      <w:r w:rsidRPr="75003D0E" w:rsidR="6D6C2CFD">
        <w:rPr>
          <w:b w:val="1"/>
          <w:bCs w:val="1"/>
        </w:rPr>
        <w:t xml:space="preserve">About the </w:t>
      </w:r>
      <w:r w:rsidRPr="75003D0E" w:rsidR="6D6C2CFD">
        <w:rPr>
          <w:b w:val="1"/>
          <w:bCs w:val="1"/>
        </w:rPr>
        <w:t>Role</w:t>
      </w:r>
    </w:p>
    <w:p w:rsidR="0039287E" w:rsidP="75003D0E" w:rsidRDefault="0039287E" w14:paraId="62574D2D" w14:textId="7B714BCC">
      <w:pPr>
        <w:jc w:val="both"/>
      </w:pPr>
      <w:r w:rsidR="6D6C2CFD">
        <w:rPr/>
        <w:t xml:space="preserve">This is a key role within the </w:t>
      </w:r>
      <w:r w:rsidR="13DA66E9">
        <w:rPr/>
        <w:t xml:space="preserve">Young Ringers for </w:t>
      </w:r>
      <w:r w:rsidRPr="75003D0E" w:rsidR="6D6C2CFD">
        <w:rPr>
          <w:b w:val="1"/>
          <w:bCs w:val="1"/>
        </w:rPr>
        <w:t xml:space="preserve">Ringing </w:t>
      </w:r>
      <w:r w:rsidRPr="75003D0E" w:rsidR="6D6C2CFD">
        <w:rPr>
          <w:b w:val="1"/>
          <w:bCs w:val="1"/>
        </w:rPr>
        <w:t xml:space="preserve">2030 </w:t>
      </w:r>
      <w:r w:rsidRPr="75003D0E" w:rsidR="6D6C2CFD">
        <w:rPr>
          <w:b w:val="1"/>
          <w:bCs w:val="1"/>
        </w:rPr>
        <w:t>Workgroup</w:t>
      </w:r>
      <w:r w:rsidR="6D6C2CFD">
        <w:rPr/>
        <w:t>, supporting national</w:t>
      </w:r>
      <w:r w:rsidR="26C3BE4A">
        <w:rPr/>
        <w:t xml:space="preserve"> and international</w:t>
      </w:r>
      <w:r w:rsidR="6D6C2CFD">
        <w:rPr/>
        <w:t xml:space="preserve"> efforts to recruit, develop, and </w:t>
      </w:r>
      <w:r w:rsidR="6D6C2CFD">
        <w:rPr/>
        <w:t>retain</w:t>
      </w:r>
      <w:r w:rsidR="6D6C2CFD">
        <w:rPr/>
        <w:t xml:space="preserve"> y</w:t>
      </w:r>
      <w:r w:rsidR="3C79024C">
        <w:rPr/>
        <w:t>oung ringers from school age to 30</w:t>
      </w:r>
      <w:r w:rsidR="6D6C2CFD">
        <w:rPr/>
        <w:t xml:space="preserve">. </w:t>
      </w:r>
      <w:r w:rsidR="656DBB70">
        <w:rPr/>
        <w:t xml:space="preserve"> </w:t>
      </w:r>
      <w:r w:rsidR="6D6C2CFD">
        <w:rPr/>
        <w:t xml:space="preserve">You will act as a catalyst for youth activity, </w:t>
      </w:r>
      <w:r w:rsidR="60772A8A">
        <w:rPr/>
        <w:t xml:space="preserve">fostering networks of young ringers and leaders, </w:t>
      </w:r>
      <w:r w:rsidR="6D6C2CFD">
        <w:rPr/>
        <w:t>helping build the “next generation pipeline” that Ringing 2030 depends on</w:t>
      </w:r>
      <w:r w:rsidR="6D6C2CFD">
        <w:rPr/>
        <w:t>.</w:t>
      </w:r>
      <w:r w:rsidR="7EEA6C4E">
        <w:rPr/>
        <w:t xml:space="preserve">  </w:t>
      </w:r>
      <w:r w:rsidR="7EEA6C4E">
        <w:rPr/>
        <w:t xml:space="preserve">You will be reporting </w:t>
      </w:r>
      <w:r w:rsidR="7EEA6C4E">
        <w:rPr/>
        <w:t xml:space="preserve">to the </w:t>
      </w:r>
      <w:r w:rsidR="4DD581E1">
        <w:rPr/>
        <w:t>Young Ringers for Ringing 2030 Workgroup Lead.</w:t>
      </w:r>
    </w:p>
    <w:p w:rsidRPr="0039287E" w:rsidR="0039287E" w:rsidP="75003D0E" w:rsidRDefault="0039287E" w14:paraId="0D9E8D89" w14:textId="77777777">
      <w:pPr>
        <w:jc w:val="both"/>
        <w:rPr>
          <w:b w:val="1"/>
          <w:bCs w:val="1"/>
        </w:rPr>
      </w:pPr>
      <w:r w:rsidRPr="75003D0E" w:rsidR="0039287E">
        <w:rPr>
          <w:b w:val="1"/>
          <w:bCs w:val="1"/>
        </w:rPr>
        <w:t>Your responsibilities will include:</w:t>
      </w:r>
    </w:p>
    <w:p w:rsidR="787344FE" w:rsidP="75003D0E" w:rsidRDefault="787344FE" w14:paraId="1FE6484C" w14:textId="09CA4936">
      <w:pPr>
        <w:jc w:val="both"/>
      </w:pPr>
      <w:r w:rsidRPr="75003D0E" w:rsidR="6D6C2CFD">
        <w:rPr>
          <w:b w:val="1"/>
          <w:bCs w:val="1"/>
        </w:rPr>
        <w:t>Youth Engagement &amp; Development</w:t>
      </w:r>
    </w:p>
    <w:p w:rsidR="0039287E" w:rsidP="75003D0E" w:rsidRDefault="0039287E" w14:paraId="15A94275" w14:textId="735D3E68">
      <w:pPr>
        <w:numPr>
          <w:ilvl w:val="0"/>
          <w:numId w:val="3"/>
        </w:numPr>
        <w:jc w:val="both"/>
        <w:rPr/>
      </w:pPr>
      <w:r w:rsidR="0039287E">
        <w:rPr/>
        <w:t xml:space="preserve">Lead initiatives that encourage young people to start and stay engaged with ringing, </w:t>
      </w:r>
      <w:r w:rsidR="79C5788A">
        <w:rPr/>
        <w:t>including University Ringing, Under 18s activities</w:t>
      </w:r>
      <w:r w:rsidR="79C5788A">
        <w:rPr/>
        <w:t xml:space="preserve">.  </w:t>
      </w:r>
      <w:r w:rsidR="79C5788A">
        <w:rPr/>
        <w:t xml:space="preserve">You will be key in </w:t>
      </w:r>
      <w:r w:rsidR="659FEF5B">
        <w:rPr/>
        <w:t xml:space="preserve">driving </w:t>
      </w:r>
      <w:r w:rsidR="79C5788A">
        <w:rPr/>
        <w:t>the Youth Development Pathways project</w:t>
      </w:r>
      <w:r w:rsidR="3C3310BC">
        <w:rPr/>
        <w:t xml:space="preserve"> forward</w:t>
      </w:r>
      <w:r w:rsidR="79C5788A">
        <w:rPr/>
        <w:t>.</w:t>
      </w:r>
    </w:p>
    <w:p w:rsidRPr="0039287E" w:rsidR="0039287E" w:rsidP="75003D0E" w:rsidRDefault="0039287E" w14:paraId="7D6DC9A8" w14:textId="7F8E4FC6">
      <w:pPr>
        <w:numPr>
          <w:ilvl w:val="0"/>
          <w:numId w:val="3"/>
        </w:numPr>
        <w:jc w:val="both"/>
        <w:rPr/>
      </w:pPr>
      <w:r w:rsidR="0039287E">
        <w:rPr/>
        <w:t>Foster and sustain a network of young ringers and youth groups</w:t>
      </w:r>
      <w:r w:rsidR="00861552">
        <w:rPr/>
        <w:t>, including</w:t>
      </w:r>
      <w:r w:rsidR="00311B41">
        <w:rPr/>
        <w:t xml:space="preserve"> youth groups outside of the UK</w:t>
      </w:r>
      <w:r w:rsidR="007D17AA">
        <w:rPr/>
        <w:t>.</w:t>
      </w:r>
    </w:p>
    <w:p w:rsidRPr="0039287E" w:rsidR="00861552" w:rsidP="75003D0E" w:rsidRDefault="0039287E" w14:paraId="4DFF63EC" w14:textId="065884E5">
      <w:pPr>
        <w:numPr>
          <w:ilvl w:val="0"/>
          <w:numId w:val="3"/>
        </w:numPr>
        <w:jc w:val="both"/>
        <w:rPr/>
      </w:pPr>
      <w:r w:rsidR="0039287E">
        <w:rPr/>
        <w:t>Promote youth</w:t>
      </w:r>
      <w:r w:rsidR="6F6A88DE">
        <w:rPr/>
        <w:t xml:space="preserve"> f</w:t>
      </w:r>
      <w:r w:rsidR="005210C9">
        <w:rPr/>
        <w:t>ocused</w:t>
      </w:r>
      <w:r w:rsidR="0039287E">
        <w:rPr/>
        <w:t xml:space="preserve"> events, opportunities, and</w:t>
      </w:r>
      <w:r w:rsidR="62181E5E">
        <w:rPr/>
        <w:t xml:space="preserve"> activities</w:t>
      </w:r>
      <w:r w:rsidR="0039287E">
        <w:rPr/>
        <w:t xml:space="preserve"> into the wider ringing community.</w:t>
      </w:r>
    </w:p>
    <w:p w:rsidR="0039287E" w:rsidP="75003D0E" w:rsidRDefault="0039287E" w14:paraId="596A4657" w14:textId="166BED3A">
      <w:pPr>
        <w:jc w:val="both"/>
      </w:pPr>
      <w:r w:rsidRPr="75003D0E" w:rsidR="0039287E">
        <w:rPr>
          <w:b w:val="1"/>
          <w:bCs w:val="1"/>
        </w:rPr>
        <w:t>Schools &amp; Educational Outreach</w:t>
      </w:r>
    </w:p>
    <w:p w:rsidR="00520742" w:rsidP="75003D0E" w:rsidRDefault="00520742" w14:paraId="3C3F7872" w14:textId="73D133FB">
      <w:pPr>
        <w:numPr>
          <w:ilvl w:val="0"/>
          <w:numId w:val="4"/>
        </w:numPr>
        <w:jc w:val="both"/>
        <w:rPr/>
      </w:pPr>
      <w:r w:rsidR="18937D80">
        <w:rPr/>
        <w:t>S</w:t>
      </w:r>
      <w:r w:rsidR="6D6C2CFD">
        <w:rPr/>
        <w:t xml:space="preserve">upport outreach to schools, </w:t>
      </w:r>
      <w:r w:rsidR="6D6C2CFD">
        <w:rPr/>
        <w:t>including</w:t>
      </w:r>
      <w:r w:rsidR="438AED92">
        <w:rPr/>
        <w:t xml:space="preserve"> </w:t>
      </w:r>
      <w:r w:rsidR="438AED92">
        <w:rPr/>
        <w:t>administration</w:t>
      </w:r>
      <w:r w:rsidR="438AED92">
        <w:rPr/>
        <w:t xml:space="preserve"> of </w:t>
      </w:r>
      <w:r w:rsidR="79E008D1">
        <w:rPr/>
        <w:t>School Lesson Plans and Bell Club packages</w:t>
      </w:r>
      <w:r w:rsidR="29364A2A">
        <w:rPr/>
        <w:t>.</w:t>
      </w:r>
    </w:p>
    <w:p w:rsidR="72512D81" w:rsidP="75003D0E" w:rsidRDefault="72512D81" w14:paraId="18BFA6B8" w14:textId="2E1C95A4">
      <w:pPr>
        <w:numPr>
          <w:ilvl w:val="0"/>
          <w:numId w:val="4"/>
        </w:numPr>
        <w:jc w:val="both"/>
        <w:rPr/>
      </w:pPr>
      <w:r w:rsidR="72512D81">
        <w:rPr/>
        <w:t>Administrative support for the Uniformed groups packages</w:t>
      </w:r>
      <w:r w:rsidR="00490EDF">
        <w:rPr/>
        <w:t>.</w:t>
      </w:r>
    </w:p>
    <w:p w:rsidRPr="0039287E" w:rsidR="0039287E" w:rsidP="75003D0E" w:rsidRDefault="0039287E" w14:paraId="7B943E2A" w14:textId="77777777">
      <w:pPr>
        <w:jc w:val="both"/>
      </w:pPr>
      <w:r w:rsidRPr="75003D0E" w:rsidR="0039287E">
        <w:rPr>
          <w:b w:val="1"/>
          <w:bCs w:val="1"/>
        </w:rPr>
        <w:t>Digital Presence</w:t>
      </w:r>
    </w:p>
    <w:p w:rsidR="2765331F" w:rsidP="75003D0E" w:rsidRDefault="2765331F" w14:paraId="5AB76206" w14:textId="7958BEF2">
      <w:pPr>
        <w:numPr>
          <w:ilvl w:val="0"/>
          <w:numId w:val="6"/>
        </w:numPr>
        <w:jc w:val="both"/>
        <w:rPr>
          <w:rFonts w:ascii="Calibri" w:hAnsi="Calibri" w:eastAsia="Calibri" w:cs="Calibri"/>
        </w:rPr>
      </w:pPr>
      <w:r w:rsidRPr="75003D0E" w:rsidR="2765331F">
        <w:rPr>
          <w:rFonts w:ascii="Calibri" w:hAnsi="Calibri" w:eastAsia="Calibri" w:cs="Calibri"/>
        </w:rPr>
        <w:t xml:space="preserve">Manage the upkeep and continuous improvement of the Young Ringers Hub in conjunction with the Young Ringers Workgroup lead, including University Ringing, Under 18s, Development Pathways and </w:t>
      </w:r>
      <w:r w:rsidRPr="75003D0E" w:rsidR="2855F9F9">
        <w:rPr>
          <w:rFonts w:ascii="Calibri" w:hAnsi="Calibri" w:eastAsia="Calibri" w:cs="Calibri"/>
        </w:rPr>
        <w:t>the Library</w:t>
      </w:r>
      <w:r w:rsidRPr="75003D0E" w:rsidR="2765331F">
        <w:rPr>
          <w:rFonts w:ascii="Calibri" w:hAnsi="Calibri" w:eastAsia="Calibri" w:cs="Calibri"/>
        </w:rPr>
        <w:t>.</w:t>
      </w:r>
    </w:p>
    <w:p w:rsidR="2765331F" w:rsidP="75003D0E" w:rsidRDefault="2765331F" w14:paraId="027F79A4" w14:textId="6C987CE8">
      <w:pPr>
        <w:numPr>
          <w:ilvl w:val="0"/>
          <w:numId w:val="6"/>
        </w:numPr>
        <w:jc w:val="both"/>
        <w:rPr/>
      </w:pPr>
      <w:r w:rsidR="2765331F">
        <w:rPr/>
        <w:t>Promote public awareness of youth-focus</w:t>
      </w:r>
      <w:r w:rsidR="2765331F">
        <w:rPr/>
        <w:t>ed bell ringing through social media</w:t>
      </w:r>
      <w:r w:rsidR="00D90147">
        <w:rPr/>
        <w:t xml:space="preserve">, </w:t>
      </w:r>
      <w:r w:rsidR="00BF1B9D">
        <w:rPr/>
        <w:t>liaising</w:t>
      </w:r>
      <w:r w:rsidR="00BA150F">
        <w:rPr/>
        <w:t xml:space="preserve"> with the </w:t>
      </w:r>
      <w:r w:rsidR="00BF1B9D">
        <w:rPr/>
        <w:t xml:space="preserve">Public Relations Officer to </w:t>
      </w:r>
      <w:r w:rsidR="00BF1B9D">
        <w:rPr/>
        <w:t>maximise reach.</w:t>
      </w:r>
    </w:p>
    <w:p w:rsidRPr="0039287E" w:rsidR="0039287E" w:rsidP="75003D0E" w:rsidRDefault="00F64239" w14:paraId="6471545E" w14:textId="77777777">
      <w:pPr>
        <w:jc w:val="both"/>
      </w:pPr>
      <w:r>
        <w:pict w14:anchorId="5D599C46">
          <v:rect id="_x0000_i1027" style="width:0;height:1.5pt" o:hr="t" o:hrstd="t" o:hralign="center" fillcolor="#a0a0a0" stroked="f"/>
        </w:pict>
      </w:r>
    </w:p>
    <w:p w:rsidRPr="0039287E" w:rsidR="0039287E" w:rsidP="0039287E" w:rsidRDefault="0039287E" w14:paraId="6ABE85AB" w14:textId="77777777">
      <w:pPr>
        <w:rPr>
          <w:b/>
          <w:bCs/>
        </w:rPr>
      </w:pPr>
      <w:r w:rsidRPr="0039287E">
        <w:rPr>
          <w:b/>
          <w:bCs/>
        </w:rPr>
        <w:t>Person Specification</w:t>
      </w:r>
    </w:p>
    <w:p w:rsidRPr="0039287E" w:rsidR="0039287E" w:rsidP="75003D0E" w:rsidRDefault="0039287E" w14:paraId="2A1AE410" w14:textId="2B77EC40">
      <w:pPr>
        <w:jc w:val="both"/>
      </w:pPr>
      <w:r w:rsidR="0039287E">
        <w:rPr/>
        <w:t>We’re looking for</w:t>
      </w:r>
      <w:r w:rsidR="00B11387">
        <w:rPr/>
        <w:t xml:space="preserve"> a bellringer</w:t>
      </w:r>
      <w:r w:rsidR="0039287E">
        <w:rPr/>
        <w:t xml:space="preserve"> who can inspire and connect with young people and volunteers across the country.</w:t>
      </w:r>
    </w:p>
    <w:p w:rsidRPr="0039287E" w:rsidR="0039287E" w:rsidP="75003D0E" w:rsidRDefault="0039287E" w14:paraId="64AC05B7" w14:textId="77777777">
      <w:pPr>
        <w:jc w:val="both"/>
      </w:pPr>
      <w:r w:rsidR="0039287E">
        <w:rPr/>
        <w:t>You will bring:</w:t>
      </w:r>
    </w:p>
    <w:p w:rsidR="0039287E" w:rsidP="75003D0E" w:rsidRDefault="0039287E" w14:paraId="36641765" w14:textId="77777777">
      <w:pPr>
        <w:numPr>
          <w:ilvl w:val="0"/>
          <w:numId w:val="9"/>
        </w:numPr>
        <w:jc w:val="both"/>
        <w:rPr/>
      </w:pPr>
      <w:r w:rsidR="0039287E">
        <w:rPr/>
        <w:t>A passion for developing young people within the ringing community.</w:t>
      </w:r>
    </w:p>
    <w:p w:rsidRPr="0039287E" w:rsidR="00804297" w:rsidP="75003D0E" w:rsidRDefault="00804297" w14:paraId="1DFBF5FF" w14:textId="4D07FCBA">
      <w:pPr>
        <w:numPr>
          <w:ilvl w:val="0"/>
          <w:numId w:val="9"/>
        </w:numPr>
        <w:jc w:val="both"/>
        <w:rPr/>
      </w:pPr>
      <w:r w:rsidR="00804297">
        <w:rPr/>
        <w:t>Creativity, initiative, and enthusiasm for driving cultural and generational change.</w:t>
      </w:r>
    </w:p>
    <w:p w:rsidR="27FF26D0" w:rsidP="75003D0E" w:rsidRDefault="27FF26D0" w14:paraId="49C2D144" w14:textId="3BAEA27F">
      <w:pPr>
        <w:numPr>
          <w:ilvl w:val="0"/>
          <w:numId w:val="9"/>
        </w:numPr>
        <w:jc w:val="both"/>
        <w:rPr>
          <w:rFonts w:ascii="Aptos" w:hAnsi="Aptos" w:eastAsia="Aptos" w:cs="Aptos"/>
          <w:color w:val="auto"/>
        </w:rPr>
      </w:pPr>
      <w:r w:rsidRPr="75003D0E" w:rsidR="27FF26D0">
        <w:rPr>
          <w:rFonts w:ascii="Aptos" w:hAnsi="Aptos" w:eastAsia="Aptos" w:cs="Aptos"/>
          <w:color w:val="auto"/>
        </w:rPr>
        <w:t>Ability to communicate clearly and concisely, in person and in writing, in English.</w:t>
      </w:r>
    </w:p>
    <w:p w:rsidR="0039287E" w:rsidP="75003D0E" w:rsidRDefault="0039287E" w14:paraId="5E16D025" w14:textId="77777777">
      <w:pPr>
        <w:numPr>
          <w:ilvl w:val="0"/>
          <w:numId w:val="9"/>
        </w:numPr>
        <w:jc w:val="both"/>
        <w:rPr/>
      </w:pPr>
      <w:r w:rsidR="0039287E">
        <w:rPr/>
        <w:t>Experience working with youth groups, educational settings, or community development.</w:t>
      </w:r>
    </w:p>
    <w:p w:rsidRPr="0039287E" w:rsidR="004A0BD8" w:rsidP="75003D0E" w:rsidRDefault="004A0BD8" w14:paraId="033AD249" w14:textId="32FCC7CA">
      <w:pPr>
        <w:numPr>
          <w:ilvl w:val="0"/>
          <w:numId w:val="9"/>
        </w:numPr>
        <w:jc w:val="both"/>
        <w:rPr/>
      </w:pPr>
      <w:r w:rsidR="004A0BD8">
        <w:rPr/>
        <w:t>Ability to work independently as well as collaboratively within a distributed volunteer team.</w:t>
      </w:r>
    </w:p>
    <w:p w:rsidRPr="0039287E" w:rsidR="0039287E" w:rsidP="75003D0E" w:rsidRDefault="7D8E977C" w14:paraId="4968120E" w14:textId="75E8B0CA">
      <w:pPr>
        <w:numPr>
          <w:ilvl w:val="0"/>
          <w:numId w:val="9"/>
        </w:numPr>
        <w:jc w:val="both"/>
        <w:rPr/>
      </w:pPr>
      <w:r w:rsidR="7D8E977C">
        <w:rPr/>
        <w:t xml:space="preserve">Confident </w:t>
      </w:r>
      <w:r w:rsidR="0039287E">
        <w:rPr/>
        <w:t>digital skills</w:t>
      </w:r>
      <w:r w:rsidR="005D550E">
        <w:rPr/>
        <w:t>,</w:t>
      </w:r>
      <w:r w:rsidR="00804297">
        <w:rPr/>
        <w:t xml:space="preserve"> including use of Microsoft Office, familiarity with social media platforms</w:t>
      </w:r>
      <w:r w:rsidR="03A75B3A">
        <w:rPr/>
        <w:t xml:space="preserve"> and </w:t>
      </w:r>
      <w:r w:rsidR="2A1A257D">
        <w:rPr/>
        <w:t xml:space="preserve">website content platforms like </w:t>
      </w:r>
      <w:r w:rsidR="2A1A257D">
        <w:rPr/>
        <w:t>Wordpress</w:t>
      </w:r>
      <w:r w:rsidR="00096916">
        <w:rPr/>
        <w:t xml:space="preserve">.  </w:t>
      </w:r>
      <w:r w:rsidR="00096916">
        <w:rPr/>
        <w:t xml:space="preserve">Confidence using Canva </w:t>
      </w:r>
      <w:r w:rsidR="006B4171">
        <w:rPr/>
        <w:t>and familiarity with Co-Pilot</w:t>
      </w:r>
      <w:r w:rsidR="00096916">
        <w:rPr/>
        <w:t xml:space="preserve"> is also </w:t>
      </w:r>
      <w:r w:rsidR="7A44A084">
        <w:rPr/>
        <w:t>desirable.</w:t>
      </w:r>
    </w:p>
    <w:p w:rsidR="75003D0E" w:rsidP="75003D0E" w:rsidRDefault="75003D0E" w14:paraId="122CF27A" w14:textId="197740A7">
      <w:pPr>
        <w:rPr>
          <w:b w:val="1"/>
          <w:bCs w:val="1"/>
        </w:rPr>
      </w:pPr>
    </w:p>
    <w:p w:rsidR="75003D0E" w:rsidP="75003D0E" w:rsidRDefault="75003D0E" w14:paraId="5E77A71F" w14:textId="2DA2AC46">
      <w:pPr>
        <w:rPr>
          <w:b w:val="1"/>
          <w:bCs w:val="1"/>
        </w:rPr>
      </w:pPr>
    </w:p>
    <w:p w:rsidRPr="0039287E" w:rsidR="0039287E" w:rsidP="0039287E" w:rsidRDefault="0039287E" w14:paraId="388984CB" w14:textId="77777777">
      <w:pPr>
        <w:rPr>
          <w:b/>
          <w:bCs/>
        </w:rPr>
      </w:pPr>
      <w:r w:rsidRPr="0039287E">
        <w:rPr>
          <w:b/>
          <w:bCs/>
        </w:rPr>
        <w:t>What This Role Offers</w:t>
      </w:r>
    </w:p>
    <w:p w:rsidRPr="0039287E" w:rsidR="0039287E" w:rsidP="75003D0E" w:rsidRDefault="0039287E" w14:paraId="4BB70A7A" w14:textId="6950C768">
      <w:pPr>
        <w:numPr>
          <w:ilvl w:val="0"/>
          <w:numId w:val="10"/>
        </w:numPr>
        <w:jc w:val="both"/>
        <w:rPr/>
      </w:pPr>
      <w:r w:rsidR="0039287E">
        <w:rPr/>
        <w:t>A chance to make a meaningful contribution to one of the most strategically important areas of ringing</w:t>
      </w:r>
      <w:r w:rsidR="006272FF">
        <w:rPr/>
        <w:t xml:space="preserve">, </w:t>
      </w:r>
      <w:r w:rsidR="0039287E">
        <w:rPr/>
        <w:t>help</w:t>
      </w:r>
      <w:r w:rsidR="006272FF">
        <w:rPr/>
        <w:t>ing to</w:t>
      </w:r>
      <w:r w:rsidR="0039287E">
        <w:rPr/>
        <w:t xml:space="preserve"> shape national youth engagement at a transformative moment.</w:t>
      </w:r>
    </w:p>
    <w:p w:rsidR="006B4171" w:rsidP="75003D0E" w:rsidRDefault="0039287E" w14:paraId="555C5496" w14:textId="77777777">
      <w:pPr>
        <w:numPr>
          <w:ilvl w:val="0"/>
          <w:numId w:val="10"/>
        </w:numPr>
        <w:jc w:val="both"/>
        <w:rPr/>
      </w:pPr>
      <w:r w:rsidR="0039287E">
        <w:rPr/>
        <w:t>Flexibility in working arrangements</w:t>
      </w:r>
      <w:r w:rsidR="00044DD6">
        <w:rPr/>
        <w:t>.</w:t>
      </w:r>
    </w:p>
    <w:p w:rsidRPr="0039287E" w:rsidR="0039287E" w:rsidP="75003D0E" w:rsidRDefault="006B4171" w14:paraId="746A1997" w14:textId="5B9CEE77">
      <w:pPr>
        <w:numPr>
          <w:ilvl w:val="0"/>
          <w:numId w:val="10"/>
        </w:numPr>
        <w:jc w:val="both"/>
        <w:rPr/>
      </w:pPr>
      <w:r w:rsidR="006B4171">
        <w:rPr/>
        <w:t xml:space="preserve">Career </w:t>
      </w:r>
      <w:r w:rsidR="00887722">
        <w:rPr/>
        <w:t>development and</w:t>
      </w:r>
      <w:r w:rsidR="00ED5B85">
        <w:rPr/>
        <w:t xml:space="preserve"> mentoring </w:t>
      </w:r>
      <w:r w:rsidR="60568324">
        <w:rPr/>
        <w:t>opportunities.</w:t>
      </w:r>
    </w:p>
    <w:p w:rsidRPr="0039287E" w:rsidR="0039287E" w:rsidP="75003D0E" w:rsidRDefault="0039287E" w14:paraId="25649B9C" w14:textId="77777777">
      <w:pPr>
        <w:jc w:val="both"/>
        <w:rPr>
          <w:b w:val="1"/>
          <w:bCs w:val="1"/>
        </w:rPr>
      </w:pPr>
      <w:r w:rsidRPr="75003D0E" w:rsidR="0039287E">
        <w:rPr>
          <w:b w:val="1"/>
          <w:bCs w:val="1"/>
        </w:rPr>
        <w:t>How to Apply</w:t>
      </w:r>
    </w:p>
    <w:p w:rsidRPr="0039287E" w:rsidR="0039287E" w:rsidP="75003D0E" w:rsidRDefault="0039287E" w14:paraId="1EF5D6F2" w14:textId="2EE07F94">
      <w:pPr>
        <w:jc w:val="both"/>
      </w:pPr>
      <w:r w:rsidR="6D6C2CFD">
        <w:rPr/>
        <w:t xml:space="preserve">Please send your CV and a short statement (max. 2 pages) explaining your interest in the role and </w:t>
      </w:r>
      <w:r w:rsidR="29C71E3C">
        <w:rPr/>
        <w:t xml:space="preserve">demonstrating </w:t>
      </w:r>
      <w:r w:rsidR="6D6C2CFD">
        <w:rPr/>
        <w:t>relevant experience to:</w:t>
      </w:r>
      <w:r>
        <w:br/>
      </w:r>
      <w:r w:rsidRPr="75003D0E" w:rsidR="0B024DE7">
        <w:rPr>
          <w:i w:val="1"/>
          <w:iCs w:val="1"/>
        </w:rPr>
        <w:t>secretary@cccbr.org.uk</w:t>
      </w:r>
    </w:p>
    <w:p w:rsidRPr="0039287E" w:rsidR="0039287E" w:rsidP="29B3FC0C" w:rsidRDefault="00F64239" w14:paraId="520FBE19" w14:textId="77777777">
      <w:pPr>
        <w:pStyle w:val="Normal"/>
      </w:pPr>
      <w:r>
        <w:pict w14:anchorId="620406E8">
          <v:rect id="_x0000_i1030" style="width:0;height:1.5pt" o:hr="t" o:hrstd="t" o:hralign="center" fillcolor="#a0a0a0" stroked="f"/>
        </w:pict>
      </w:r>
    </w:p>
    <w:p w:rsidR="0039287E" w:rsidRDefault="0039287E" w14:paraId="551E6C3A" w14:textId="77777777"/>
    <w:p w:rsidR="0039287E" w:rsidRDefault="0039287E" w14:paraId="03938505" w14:textId="77777777"/>
    <w:p w:rsidR="0039287E" w:rsidP="0501AF46" w:rsidRDefault="0039287E" w14:paraId="5EACFE76" w14:textId="463D2EAD">
      <w:pPr>
        <w:pStyle w:val="Normal"/>
      </w:pPr>
    </w:p>
    <w:sectPr w:rsidR="0039287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951A"/>
    <w:multiLevelType w:val="hybridMultilevel"/>
    <w:tmpl w:val="635E7ECE"/>
    <w:lvl w:ilvl="0" w:tplc="1A3853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73C61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20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448A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DEE0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CE1A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CCB3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D80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6867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A561FD"/>
    <w:multiLevelType w:val="multilevel"/>
    <w:tmpl w:val="D594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62D066B"/>
    <w:multiLevelType w:val="hybridMultilevel"/>
    <w:tmpl w:val="7556D122"/>
    <w:lvl w:ilvl="0" w:tplc="8A86D0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CEE3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5A62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EC32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0A1A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C8E7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504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3B4F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2C9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E95969"/>
    <w:multiLevelType w:val="multilevel"/>
    <w:tmpl w:val="A412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D5A4CED"/>
    <w:multiLevelType w:val="multilevel"/>
    <w:tmpl w:val="BB0C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F75943"/>
    <w:multiLevelType w:val="multilevel"/>
    <w:tmpl w:val="4E1A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7912A6E"/>
    <w:multiLevelType w:val="multilevel"/>
    <w:tmpl w:val="046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9AB1CC6"/>
    <w:multiLevelType w:val="multilevel"/>
    <w:tmpl w:val="29AA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E6E164C"/>
    <w:multiLevelType w:val="multilevel"/>
    <w:tmpl w:val="488E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7E792FF2"/>
    <w:multiLevelType w:val="multilevel"/>
    <w:tmpl w:val="355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98894851">
    <w:abstractNumId w:val="2"/>
  </w:num>
  <w:num w:numId="2" w16cid:durableId="381252444">
    <w:abstractNumId w:val="0"/>
  </w:num>
  <w:num w:numId="3" w16cid:durableId="1182888809">
    <w:abstractNumId w:val="1"/>
  </w:num>
  <w:num w:numId="4" w16cid:durableId="2011641517">
    <w:abstractNumId w:val="6"/>
  </w:num>
  <w:num w:numId="5" w16cid:durableId="1212576801">
    <w:abstractNumId w:val="3"/>
  </w:num>
  <w:num w:numId="6" w16cid:durableId="902644141">
    <w:abstractNumId w:val="7"/>
  </w:num>
  <w:num w:numId="7" w16cid:durableId="246696160">
    <w:abstractNumId w:val="5"/>
  </w:num>
  <w:num w:numId="8" w16cid:durableId="1947957818">
    <w:abstractNumId w:val="8"/>
  </w:num>
  <w:num w:numId="9" w16cid:durableId="1280337659">
    <w:abstractNumId w:val="4"/>
  </w:num>
  <w:num w:numId="10" w16cid:durableId="1104810351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7E"/>
    <w:rsid w:val="00024C83"/>
    <w:rsid w:val="00044DD6"/>
    <w:rsid w:val="00071CA2"/>
    <w:rsid w:val="00077112"/>
    <w:rsid w:val="00096916"/>
    <w:rsid w:val="001716C1"/>
    <w:rsid w:val="002072CF"/>
    <w:rsid w:val="00311B41"/>
    <w:rsid w:val="00342DCA"/>
    <w:rsid w:val="0039287E"/>
    <w:rsid w:val="003B5B5A"/>
    <w:rsid w:val="00490EDF"/>
    <w:rsid w:val="004A0BD8"/>
    <w:rsid w:val="0051682C"/>
    <w:rsid w:val="00520742"/>
    <w:rsid w:val="005210C9"/>
    <w:rsid w:val="00584E42"/>
    <w:rsid w:val="005D550E"/>
    <w:rsid w:val="006115EB"/>
    <w:rsid w:val="00620122"/>
    <w:rsid w:val="006272FF"/>
    <w:rsid w:val="0063072F"/>
    <w:rsid w:val="00652F63"/>
    <w:rsid w:val="006B4171"/>
    <w:rsid w:val="00732F25"/>
    <w:rsid w:val="00752A42"/>
    <w:rsid w:val="00753794"/>
    <w:rsid w:val="00797945"/>
    <w:rsid w:val="007D17AA"/>
    <w:rsid w:val="00804297"/>
    <w:rsid w:val="00861552"/>
    <w:rsid w:val="0088043C"/>
    <w:rsid w:val="00887722"/>
    <w:rsid w:val="008E167F"/>
    <w:rsid w:val="009A2D03"/>
    <w:rsid w:val="00A04D5E"/>
    <w:rsid w:val="00B11387"/>
    <w:rsid w:val="00B55F4F"/>
    <w:rsid w:val="00B63D0D"/>
    <w:rsid w:val="00B75FEA"/>
    <w:rsid w:val="00BA150F"/>
    <w:rsid w:val="00BC48E2"/>
    <w:rsid w:val="00BF1B9D"/>
    <w:rsid w:val="00C42914"/>
    <w:rsid w:val="00D83AEA"/>
    <w:rsid w:val="00D90147"/>
    <w:rsid w:val="00DB683C"/>
    <w:rsid w:val="00E55EBF"/>
    <w:rsid w:val="00E95AFE"/>
    <w:rsid w:val="00ED5B85"/>
    <w:rsid w:val="00ED5C92"/>
    <w:rsid w:val="00F64239"/>
    <w:rsid w:val="00FA2E1F"/>
    <w:rsid w:val="00FD39C2"/>
    <w:rsid w:val="0189B9DB"/>
    <w:rsid w:val="03A75B3A"/>
    <w:rsid w:val="0501AF46"/>
    <w:rsid w:val="073D4DFB"/>
    <w:rsid w:val="09E55C02"/>
    <w:rsid w:val="0AD5C1A5"/>
    <w:rsid w:val="0B024DE7"/>
    <w:rsid w:val="0C844D2D"/>
    <w:rsid w:val="0E203641"/>
    <w:rsid w:val="0F10B250"/>
    <w:rsid w:val="127C97B8"/>
    <w:rsid w:val="13DA66E9"/>
    <w:rsid w:val="14210535"/>
    <w:rsid w:val="1703519E"/>
    <w:rsid w:val="18937D80"/>
    <w:rsid w:val="1BA23C4D"/>
    <w:rsid w:val="1EC20D6F"/>
    <w:rsid w:val="1F4D6536"/>
    <w:rsid w:val="229976C0"/>
    <w:rsid w:val="26C3BE4A"/>
    <w:rsid w:val="2765331F"/>
    <w:rsid w:val="27FF26D0"/>
    <w:rsid w:val="2855F9F9"/>
    <w:rsid w:val="28A42AD9"/>
    <w:rsid w:val="29364A2A"/>
    <w:rsid w:val="29B3FC0C"/>
    <w:rsid w:val="29C71E3C"/>
    <w:rsid w:val="2A1A257D"/>
    <w:rsid w:val="2F4AECBA"/>
    <w:rsid w:val="2FBBA622"/>
    <w:rsid w:val="30FF41A1"/>
    <w:rsid w:val="31C84AFF"/>
    <w:rsid w:val="3335A660"/>
    <w:rsid w:val="34980CB2"/>
    <w:rsid w:val="3844AA8E"/>
    <w:rsid w:val="3A905481"/>
    <w:rsid w:val="3B533F4D"/>
    <w:rsid w:val="3B896233"/>
    <w:rsid w:val="3C3310BC"/>
    <w:rsid w:val="3C580813"/>
    <w:rsid w:val="3C59606E"/>
    <w:rsid w:val="3C79024C"/>
    <w:rsid w:val="3CABD571"/>
    <w:rsid w:val="3EA31C29"/>
    <w:rsid w:val="40F5A131"/>
    <w:rsid w:val="42BB7B40"/>
    <w:rsid w:val="437B7944"/>
    <w:rsid w:val="438AED92"/>
    <w:rsid w:val="44A91F2F"/>
    <w:rsid w:val="455B8F40"/>
    <w:rsid w:val="46557113"/>
    <w:rsid w:val="470B85E7"/>
    <w:rsid w:val="4762E9C5"/>
    <w:rsid w:val="49FE5E04"/>
    <w:rsid w:val="4A7CC550"/>
    <w:rsid w:val="4DAC95AB"/>
    <w:rsid w:val="4DD581E1"/>
    <w:rsid w:val="5100A406"/>
    <w:rsid w:val="51E627A3"/>
    <w:rsid w:val="5472D4A6"/>
    <w:rsid w:val="54BADB81"/>
    <w:rsid w:val="55F2B151"/>
    <w:rsid w:val="57927C4F"/>
    <w:rsid w:val="5886BC29"/>
    <w:rsid w:val="59B9D7D8"/>
    <w:rsid w:val="5BA77602"/>
    <w:rsid w:val="5DD6CEFA"/>
    <w:rsid w:val="60568324"/>
    <w:rsid w:val="60772A8A"/>
    <w:rsid w:val="60B33B4C"/>
    <w:rsid w:val="61251594"/>
    <w:rsid w:val="62181E5E"/>
    <w:rsid w:val="6274DD53"/>
    <w:rsid w:val="6348D8B7"/>
    <w:rsid w:val="64566D05"/>
    <w:rsid w:val="656DBB70"/>
    <w:rsid w:val="659CF110"/>
    <w:rsid w:val="659FEF5B"/>
    <w:rsid w:val="67216FD4"/>
    <w:rsid w:val="67D7A9C4"/>
    <w:rsid w:val="67EF4695"/>
    <w:rsid w:val="68D7BD31"/>
    <w:rsid w:val="69929959"/>
    <w:rsid w:val="69B2A68E"/>
    <w:rsid w:val="6A4F808F"/>
    <w:rsid w:val="6A51748E"/>
    <w:rsid w:val="6D1A5197"/>
    <w:rsid w:val="6D6C2CFD"/>
    <w:rsid w:val="6E8087C5"/>
    <w:rsid w:val="6F16BFC0"/>
    <w:rsid w:val="6F6A88DE"/>
    <w:rsid w:val="6FEFA840"/>
    <w:rsid w:val="7184B7AA"/>
    <w:rsid w:val="71CB1115"/>
    <w:rsid w:val="72512D81"/>
    <w:rsid w:val="73A37C7B"/>
    <w:rsid w:val="746A8A19"/>
    <w:rsid w:val="75003D0E"/>
    <w:rsid w:val="75EBFE89"/>
    <w:rsid w:val="777B5004"/>
    <w:rsid w:val="787344FE"/>
    <w:rsid w:val="78FFB5F7"/>
    <w:rsid w:val="79ADE0F0"/>
    <w:rsid w:val="79C5788A"/>
    <w:rsid w:val="79E008D1"/>
    <w:rsid w:val="7A3E91AF"/>
    <w:rsid w:val="7A44A084"/>
    <w:rsid w:val="7AB65CEF"/>
    <w:rsid w:val="7ADD90FA"/>
    <w:rsid w:val="7CBE7882"/>
    <w:rsid w:val="7CF6D228"/>
    <w:rsid w:val="7CFFE09D"/>
    <w:rsid w:val="7D3F3132"/>
    <w:rsid w:val="7D560B52"/>
    <w:rsid w:val="7D8E977C"/>
    <w:rsid w:val="7EEA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7D29"/>
  <w15:chartTrackingRefBased/>
  <w15:docId w15:val="{7F5C123B-FFEB-440F-AAFB-E8B7F192C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8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8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28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928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928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9287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9287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9287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9287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9287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928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8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28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2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87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928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8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8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8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28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8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8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8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72CF"/>
    <w:pPr>
      <w:spacing w:after="0" w:line="240" w:lineRule="auto"/>
    </w:pPr>
  </w:style>
  <w:style w:type="character" w:styleId="CommentReference">
    <w:name w:val="Comment Reference"/>
    <w:basedOn w:val="DefaultParagraphFont"/>
    <w:uiPriority w:val="99"/>
    <w:semiHidden/>
    <w:unhideWhenUsed/>
    <w:rsid w:val="00652F6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52F6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52F63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52F6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52F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f19701-9767-4041-8049-5b9537d4262d">
      <UserInfo>
        <DisplayName/>
        <AccountId xsi:nil="true"/>
        <AccountType/>
      </UserInfo>
    </SharedWithUsers>
    <TaxCatchAll xmlns="05f19701-9767-4041-8049-5b9537d4262d" xsi:nil="true"/>
    <lcf76f155ced4ddcb4097134ff3c332f xmlns="6bd10aa8-2092-4d1f-a155-2c02241117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7B4346C38C6468929937814181461" ma:contentTypeVersion="15" ma:contentTypeDescription="Create a new document." ma:contentTypeScope="" ma:versionID="10902660cdce470073c8e2bd7c4f2342">
  <xsd:schema xmlns:xsd="http://www.w3.org/2001/XMLSchema" xmlns:xs="http://www.w3.org/2001/XMLSchema" xmlns:p="http://schemas.microsoft.com/office/2006/metadata/properties" xmlns:ns2="6bd10aa8-2092-4d1f-a155-2c022411170f" xmlns:ns3="05f19701-9767-4041-8049-5b9537d4262d" targetNamespace="http://schemas.microsoft.com/office/2006/metadata/properties" ma:root="true" ma:fieldsID="92cadbb3ba1443e16fa314d0722479e9" ns2:_="" ns3:_="">
    <xsd:import namespace="6bd10aa8-2092-4d1f-a155-2c022411170f"/>
    <xsd:import namespace="05f19701-9767-4041-8049-5b9537d42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10aa8-2092-4d1f-a155-2c0224111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63fdb8-2dd9-4f64-a39c-01335da5d8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9701-9767-4041-8049-5b9537d42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792ebe-a296-451e-be97-3a9eef61ad39}" ma:internalName="TaxCatchAll" ma:showField="CatchAllData" ma:web="05f19701-9767-4041-8049-5b9537d42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8D872-D62F-4E86-B039-9145BCE074B3}">
  <ds:schemaRefs>
    <ds:schemaRef ds:uri="http://schemas.microsoft.com/office/2006/metadata/properties"/>
    <ds:schemaRef ds:uri="http://schemas.microsoft.com/office/infopath/2007/PartnerControls"/>
    <ds:schemaRef ds:uri="5206b9fb-5687-4502-9152-9086e41ea00e"/>
    <ds:schemaRef ds:uri="29b9253c-fe74-4301-9a27-c40a414d0139"/>
  </ds:schemaRefs>
</ds:datastoreItem>
</file>

<file path=customXml/itemProps2.xml><?xml version="1.0" encoding="utf-8"?>
<ds:datastoreItem xmlns:ds="http://schemas.openxmlformats.org/officeDocument/2006/customXml" ds:itemID="{2BA84492-FBC5-4BB3-A4E0-A5C28A7001E6}"/>
</file>

<file path=customXml/itemProps3.xml><?xml version="1.0" encoding="utf-8"?>
<ds:datastoreItem xmlns:ds="http://schemas.openxmlformats.org/officeDocument/2006/customXml" ds:itemID="{7D2A5D91-942B-41D5-A0FB-16C868CB61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Stoecklin</dc:creator>
  <keywords/>
  <dc:description/>
  <lastModifiedBy>Andrea Haynes</lastModifiedBy>
  <revision>58</revision>
  <dcterms:created xsi:type="dcterms:W3CDTF">2026-01-23T17:29:00.0000000Z</dcterms:created>
  <dcterms:modified xsi:type="dcterms:W3CDTF">2026-06-17T12:38:20.6253395Z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0x010100CC07B4346C38C6468929937814181461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